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B6430" w14:textId="7AF5FD55" w:rsidR="00366A77" w:rsidRDefault="00366A77" w:rsidP="00366A77">
      <w:pPr>
        <w:autoSpaceDE w:val="0"/>
        <w:autoSpaceDN w:val="0"/>
        <w:adjustRightInd w:val="0"/>
        <w:jc w:val="center"/>
        <w:rPr>
          <w:color w:val="000000"/>
          <w:szCs w:val="24"/>
          <w:lang w:eastAsia="nb-NO"/>
        </w:rPr>
      </w:pPr>
      <w:bookmarkStart w:id="0" w:name="_GoBack"/>
      <w:bookmarkEnd w:id="0"/>
      <w:r>
        <w:rPr>
          <w:color w:val="000000"/>
          <w:szCs w:val="24"/>
          <w:lang w:eastAsia="nb-NO"/>
        </w:rPr>
        <w:t xml:space="preserve">Tildelingsbrev </w:t>
      </w:r>
      <w:r w:rsidR="00441E1B">
        <w:rPr>
          <w:color w:val="000000"/>
          <w:szCs w:val="24"/>
          <w:lang w:eastAsia="nb-NO"/>
        </w:rPr>
        <w:t>201</w:t>
      </w:r>
      <w:r w:rsidR="001F4070">
        <w:rPr>
          <w:color w:val="000000"/>
          <w:szCs w:val="24"/>
          <w:lang w:eastAsia="nb-NO"/>
        </w:rPr>
        <w:t>6</w:t>
      </w:r>
      <w:r w:rsidR="00441E1B">
        <w:rPr>
          <w:color w:val="000000"/>
          <w:szCs w:val="24"/>
          <w:lang w:eastAsia="nb-NO"/>
        </w:rPr>
        <w:t xml:space="preserve"> </w:t>
      </w:r>
      <w:r w:rsidR="00C06922">
        <w:rPr>
          <w:color w:val="000000"/>
          <w:szCs w:val="24"/>
          <w:lang w:eastAsia="nb-NO"/>
        </w:rPr>
        <w:t>– Universiteter og høyskoler</w:t>
      </w:r>
      <w:r w:rsidR="00316FA8">
        <w:rPr>
          <w:color w:val="000000"/>
          <w:szCs w:val="24"/>
          <w:lang w:eastAsia="nb-NO"/>
        </w:rPr>
        <w:t xml:space="preserve"> </w:t>
      </w:r>
      <w:r w:rsidR="009F1537">
        <w:rPr>
          <w:color w:val="000000"/>
          <w:szCs w:val="24"/>
          <w:lang w:eastAsia="nb-NO"/>
        </w:rPr>
        <w:t>–</w:t>
      </w:r>
      <w:r>
        <w:rPr>
          <w:color w:val="000000"/>
          <w:szCs w:val="24"/>
          <w:lang w:eastAsia="nb-NO"/>
        </w:rPr>
        <w:t xml:space="preserve"> </w:t>
      </w:r>
      <w:r w:rsidR="00AD205E">
        <w:rPr>
          <w:color w:val="000000"/>
          <w:szCs w:val="24"/>
          <w:lang w:eastAsia="nb-NO"/>
        </w:rPr>
        <w:t>Vedlegg</w:t>
      </w:r>
    </w:p>
    <w:p w14:paraId="13FB6431" w14:textId="77777777" w:rsidR="00441E1B" w:rsidRDefault="00441E1B" w:rsidP="00366A77">
      <w:pPr>
        <w:autoSpaceDE w:val="0"/>
        <w:autoSpaceDN w:val="0"/>
        <w:adjustRightInd w:val="0"/>
        <w:rPr>
          <w:color w:val="17365D"/>
          <w:sz w:val="36"/>
          <w:szCs w:val="36"/>
          <w:lang w:eastAsia="nb-NO"/>
        </w:rPr>
      </w:pPr>
    </w:p>
    <w:p w14:paraId="13FB6432" w14:textId="77777777" w:rsidR="00441E1B" w:rsidRDefault="00441E1B" w:rsidP="00366A77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nb-NO"/>
        </w:rPr>
      </w:pPr>
    </w:p>
    <w:p w14:paraId="13FB6433" w14:textId="5690D69A" w:rsidR="00366A77" w:rsidRDefault="00F83634" w:rsidP="008658FE">
      <w:pPr>
        <w:pStyle w:val="Overskrift1"/>
        <w:rPr>
          <w:lang w:eastAsia="nb-NO"/>
        </w:rPr>
      </w:pPr>
      <w:r>
        <w:rPr>
          <w:lang w:eastAsia="nb-NO"/>
        </w:rPr>
        <w:t>Mal for b</w:t>
      </w:r>
      <w:r w:rsidR="00441E1B">
        <w:rPr>
          <w:lang w:eastAsia="nb-NO"/>
        </w:rPr>
        <w:t>udsjettforslag for 201</w:t>
      </w:r>
      <w:r w:rsidR="001F4070">
        <w:rPr>
          <w:lang w:eastAsia="nb-NO"/>
        </w:rPr>
        <w:t>8</w:t>
      </w:r>
      <w:r w:rsidR="00C520C3">
        <w:rPr>
          <w:lang w:eastAsia="nb-NO"/>
        </w:rPr>
        <w:t xml:space="preserve"> </w:t>
      </w:r>
    </w:p>
    <w:p w14:paraId="13FB6434" w14:textId="77777777" w:rsidR="00366A77" w:rsidRDefault="00366A77" w:rsidP="00366A77">
      <w:pPr>
        <w:autoSpaceDE w:val="0"/>
        <w:autoSpaceDN w:val="0"/>
        <w:adjustRightInd w:val="0"/>
        <w:rPr>
          <w:b/>
          <w:bCs/>
          <w:color w:val="000000"/>
          <w:szCs w:val="24"/>
          <w:lang w:eastAsia="nb-NO"/>
        </w:rPr>
      </w:pPr>
    </w:p>
    <w:p w14:paraId="13FB6435" w14:textId="77777777" w:rsidR="00990FC3" w:rsidRDefault="00990FC3" w:rsidP="00990FC3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  <w:r>
        <w:rPr>
          <w:color w:val="000000"/>
          <w:szCs w:val="24"/>
          <w:lang w:eastAsia="nb-NO"/>
        </w:rPr>
        <w:t>Institusjonenes buds</w:t>
      </w:r>
      <w:r w:rsidR="00C520C3">
        <w:rPr>
          <w:color w:val="000000"/>
          <w:szCs w:val="24"/>
          <w:lang w:eastAsia="nb-NO"/>
        </w:rPr>
        <w:t>jettforslag skal inneholde sats</w:t>
      </w:r>
      <w:r>
        <w:rPr>
          <w:color w:val="000000"/>
          <w:szCs w:val="24"/>
          <w:lang w:eastAsia="nb-NO"/>
        </w:rPr>
        <w:t xml:space="preserve">ingsforslag </w:t>
      </w:r>
      <w:r>
        <w:rPr>
          <w:color w:val="000000"/>
          <w:szCs w:val="24"/>
          <w:u w:val="single"/>
          <w:lang w:eastAsia="nb-NO"/>
        </w:rPr>
        <w:t>utenfor</w:t>
      </w:r>
      <w:r>
        <w:rPr>
          <w:color w:val="000000"/>
          <w:szCs w:val="24"/>
          <w:lang w:eastAsia="nb-NO"/>
        </w:rPr>
        <w:t xml:space="preserve"> rammen. </w:t>
      </w:r>
    </w:p>
    <w:p w14:paraId="13FB6436" w14:textId="77777777" w:rsidR="00990FC3" w:rsidRDefault="00990FC3" w:rsidP="00990FC3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</w:p>
    <w:p w14:paraId="13FB6437" w14:textId="59A930C6" w:rsidR="00990FC3" w:rsidRDefault="00990FC3" w:rsidP="00990FC3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  <w:r>
        <w:rPr>
          <w:color w:val="000000"/>
          <w:szCs w:val="24"/>
          <w:lang w:eastAsia="nb-NO"/>
        </w:rPr>
        <w:t xml:space="preserve">Institusjonene må </w:t>
      </w:r>
      <w:r>
        <w:rPr>
          <w:color w:val="000000"/>
          <w:szCs w:val="24"/>
          <w:u w:val="single"/>
          <w:lang w:eastAsia="nb-NO"/>
        </w:rPr>
        <w:t>kort</w:t>
      </w:r>
      <w:r w:rsidR="00C520C3">
        <w:rPr>
          <w:color w:val="000000"/>
          <w:szCs w:val="24"/>
          <w:lang w:eastAsia="nb-NO"/>
        </w:rPr>
        <w:t xml:space="preserve"> beskrive sats</w:t>
      </w:r>
      <w:r>
        <w:rPr>
          <w:color w:val="000000"/>
          <w:szCs w:val="24"/>
          <w:lang w:eastAsia="nb-NO"/>
        </w:rPr>
        <w:t>ingsforslagene og redegjøre for behovet for midler til det enkelte tiltaket.</w:t>
      </w:r>
      <w:r w:rsidR="00A5643C">
        <w:rPr>
          <w:color w:val="000000"/>
          <w:szCs w:val="24"/>
          <w:lang w:eastAsia="nb-NO"/>
        </w:rPr>
        <w:t xml:space="preserve"> </w:t>
      </w:r>
      <w:r w:rsidR="007D6602">
        <w:rPr>
          <w:color w:val="000000"/>
          <w:szCs w:val="24"/>
          <w:lang w:eastAsia="nb-NO"/>
        </w:rPr>
        <w:t xml:space="preserve">Et satsingsforslag </w:t>
      </w:r>
      <w:r w:rsidR="00A5643C">
        <w:rPr>
          <w:color w:val="000000"/>
          <w:szCs w:val="24"/>
          <w:lang w:eastAsia="nb-NO"/>
        </w:rPr>
        <w:t>skal være på inntil en halv side</w:t>
      </w:r>
      <w:r w:rsidR="00407410">
        <w:rPr>
          <w:color w:val="000000"/>
          <w:szCs w:val="24"/>
          <w:lang w:eastAsia="nb-NO"/>
        </w:rPr>
        <w:t xml:space="preserve"> og </w:t>
      </w:r>
      <w:r w:rsidR="006D3230">
        <w:rPr>
          <w:color w:val="000000"/>
          <w:szCs w:val="24"/>
          <w:lang w:eastAsia="nb-NO"/>
        </w:rPr>
        <w:t xml:space="preserve">inneholde  </w:t>
      </w:r>
      <w:r w:rsidR="00A5643C">
        <w:rPr>
          <w:color w:val="000000"/>
          <w:szCs w:val="24"/>
          <w:lang w:eastAsia="nb-NO"/>
        </w:rPr>
        <w:t>hovedtrekk</w:t>
      </w:r>
      <w:r w:rsidR="007D6602">
        <w:rPr>
          <w:color w:val="000000"/>
          <w:szCs w:val="24"/>
          <w:lang w:eastAsia="nb-NO"/>
        </w:rPr>
        <w:t>ene</w:t>
      </w:r>
      <w:r w:rsidR="00F77A47">
        <w:rPr>
          <w:color w:val="000000"/>
          <w:szCs w:val="24"/>
          <w:lang w:eastAsia="nb-NO"/>
        </w:rPr>
        <w:t xml:space="preserve"> i </w:t>
      </w:r>
      <w:r w:rsidR="007D6602">
        <w:rPr>
          <w:color w:val="000000"/>
          <w:szCs w:val="24"/>
          <w:lang w:eastAsia="nb-NO"/>
        </w:rPr>
        <w:t>tiltaket som institusjonene søker midler til</w:t>
      </w:r>
      <w:r w:rsidR="00A5643C">
        <w:rPr>
          <w:color w:val="000000"/>
          <w:szCs w:val="24"/>
          <w:lang w:eastAsia="nb-NO"/>
        </w:rPr>
        <w:t>.</w:t>
      </w:r>
      <w:r>
        <w:rPr>
          <w:color w:val="000000"/>
          <w:szCs w:val="24"/>
          <w:lang w:eastAsia="nb-NO"/>
        </w:rPr>
        <w:t xml:space="preserve"> Videre må det redegjøres for ønskede effekter av tiltaket og hvordan tiltaket er knyttet til institusjonens profil. </w:t>
      </w:r>
    </w:p>
    <w:p w14:paraId="13FB6438" w14:textId="77777777" w:rsidR="00990FC3" w:rsidRDefault="00990FC3" w:rsidP="00990FC3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</w:p>
    <w:p w14:paraId="13FB6439" w14:textId="619A5984" w:rsidR="00990FC3" w:rsidRDefault="00C520C3" w:rsidP="00990FC3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  <w:r>
        <w:rPr>
          <w:color w:val="000000"/>
          <w:szCs w:val="24"/>
          <w:lang w:eastAsia="nb-NO"/>
        </w:rPr>
        <w:t>Sats</w:t>
      </w:r>
      <w:r w:rsidR="00990FC3">
        <w:rPr>
          <w:color w:val="000000"/>
          <w:szCs w:val="24"/>
          <w:lang w:eastAsia="nb-NO"/>
        </w:rPr>
        <w:t xml:space="preserve">ingsforslagene </w:t>
      </w:r>
      <w:r w:rsidR="00407410">
        <w:rPr>
          <w:color w:val="000000"/>
          <w:szCs w:val="24"/>
          <w:lang w:eastAsia="nb-NO"/>
        </w:rPr>
        <w:t>skal</w:t>
      </w:r>
      <w:r w:rsidR="00990FC3">
        <w:rPr>
          <w:color w:val="000000"/>
          <w:szCs w:val="24"/>
          <w:lang w:eastAsia="nb-NO"/>
        </w:rPr>
        <w:t xml:space="preserve"> oppsummeres i tabell, og kostnadene for det enkelte tiltaket må tallfestes per år, jf. mal for tabell nedenfor.</w:t>
      </w:r>
    </w:p>
    <w:p w14:paraId="13FB643A" w14:textId="77777777" w:rsidR="00990FC3" w:rsidRDefault="00990FC3" w:rsidP="00990FC3">
      <w:pPr>
        <w:autoSpaceDE w:val="0"/>
        <w:autoSpaceDN w:val="0"/>
        <w:adjustRightInd w:val="0"/>
        <w:rPr>
          <w:color w:val="000000"/>
          <w:szCs w:val="24"/>
          <w:lang w:eastAsia="nb-NO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1711"/>
        <w:gridCol w:w="1355"/>
        <w:gridCol w:w="1952"/>
        <w:gridCol w:w="1953"/>
        <w:gridCol w:w="1982"/>
      </w:tblGrid>
      <w:tr w:rsidR="00990FC3" w14:paraId="13FB6440" w14:textId="77777777" w:rsidTr="00990FC3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B643B" w14:textId="77777777" w:rsidR="00990FC3" w:rsidRDefault="00990F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  <w:lang w:eastAsia="nb-NO"/>
              </w:rPr>
            </w:pPr>
            <w:r>
              <w:rPr>
                <w:b/>
                <w:bCs/>
                <w:color w:val="000000"/>
                <w:szCs w:val="24"/>
                <w:lang w:eastAsia="nb-NO"/>
              </w:rPr>
              <w:t>Tiltak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643C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43D" w14:textId="3621BF3D" w:rsidR="00990FC3" w:rsidRDefault="00990FC3" w:rsidP="00F11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  <w:r>
              <w:rPr>
                <w:b/>
                <w:bCs/>
                <w:color w:val="000000"/>
                <w:szCs w:val="24"/>
                <w:lang w:eastAsia="nb-NO"/>
              </w:rPr>
              <w:t>201</w:t>
            </w:r>
            <w:r w:rsidR="00A5643C">
              <w:rPr>
                <w:b/>
                <w:bCs/>
                <w:color w:val="000000"/>
                <w:szCs w:val="24"/>
                <w:lang w:eastAsia="nb-NO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43E" w14:textId="7AB63642" w:rsidR="00990FC3" w:rsidRDefault="00990FC3" w:rsidP="00F11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  <w:r>
              <w:rPr>
                <w:b/>
                <w:bCs/>
                <w:color w:val="000000"/>
                <w:szCs w:val="24"/>
                <w:lang w:eastAsia="nb-NO"/>
              </w:rPr>
              <w:t>201</w:t>
            </w:r>
            <w:r w:rsidR="00A5643C">
              <w:rPr>
                <w:b/>
                <w:bCs/>
                <w:color w:val="000000"/>
                <w:szCs w:val="24"/>
                <w:lang w:eastAsia="nb-NO"/>
              </w:rPr>
              <w:t>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643F" w14:textId="02591C48" w:rsidR="00990FC3" w:rsidRDefault="00990FC3" w:rsidP="00F1163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  <w:r>
              <w:rPr>
                <w:b/>
                <w:bCs/>
                <w:color w:val="000000"/>
                <w:szCs w:val="24"/>
                <w:lang w:eastAsia="nb-NO"/>
              </w:rPr>
              <w:t>20</w:t>
            </w:r>
            <w:r w:rsidR="00A5643C">
              <w:rPr>
                <w:b/>
                <w:bCs/>
                <w:color w:val="000000"/>
                <w:szCs w:val="24"/>
                <w:lang w:eastAsia="nb-NO"/>
              </w:rPr>
              <w:t>20</w:t>
            </w:r>
          </w:p>
        </w:tc>
      </w:tr>
      <w:tr w:rsidR="00990FC3" w14:paraId="13FB6446" w14:textId="77777777" w:rsidTr="00990FC3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B6441" w14:textId="77777777" w:rsidR="00990FC3" w:rsidRDefault="00990FC3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  <w:lang w:eastAsia="nb-NO"/>
              </w:rPr>
            </w:pPr>
            <w:r>
              <w:rPr>
                <w:bCs/>
                <w:color w:val="000000"/>
                <w:szCs w:val="24"/>
                <w:lang w:eastAsia="nb-NO"/>
              </w:rPr>
              <w:t>Tiltak 1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6442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3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4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5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</w:tr>
      <w:tr w:rsidR="00990FC3" w14:paraId="13FB644C" w14:textId="77777777" w:rsidTr="00990FC3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B6447" w14:textId="77777777" w:rsidR="00990FC3" w:rsidRDefault="00990FC3">
            <w:pPr>
              <w:autoSpaceDE w:val="0"/>
              <w:autoSpaceDN w:val="0"/>
              <w:adjustRightInd w:val="0"/>
              <w:rPr>
                <w:bCs/>
                <w:color w:val="000000"/>
                <w:szCs w:val="24"/>
                <w:lang w:eastAsia="nb-NO"/>
              </w:rPr>
            </w:pPr>
            <w:r>
              <w:rPr>
                <w:bCs/>
                <w:color w:val="000000"/>
                <w:szCs w:val="24"/>
                <w:lang w:eastAsia="nb-NO"/>
              </w:rPr>
              <w:t xml:space="preserve">Tiltak 2 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6448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9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A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B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</w:tr>
      <w:tr w:rsidR="00990FC3" w14:paraId="13FB6452" w14:textId="77777777" w:rsidTr="00990FC3"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FB644D" w14:textId="77777777" w:rsidR="00990FC3" w:rsidRDefault="00990FC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  <w:lang w:eastAsia="nb-NO"/>
              </w:rPr>
            </w:pPr>
            <w:r>
              <w:rPr>
                <w:b/>
                <w:bCs/>
                <w:color w:val="000000"/>
                <w:szCs w:val="24"/>
                <w:lang w:eastAsia="nb-NO"/>
              </w:rPr>
              <w:t>Sum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FB644E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4F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50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451" w14:textId="77777777" w:rsidR="00990FC3" w:rsidRDefault="00990F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nb-NO"/>
              </w:rPr>
            </w:pPr>
          </w:p>
        </w:tc>
      </w:tr>
    </w:tbl>
    <w:p w14:paraId="13FB6453" w14:textId="77777777" w:rsidR="00990FC3" w:rsidRDefault="00990FC3" w:rsidP="00990FC3">
      <w:pPr>
        <w:autoSpaceDE w:val="0"/>
        <w:autoSpaceDN w:val="0"/>
        <w:adjustRightInd w:val="0"/>
        <w:rPr>
          <w:b/>
          <w:bCs/>
          <w:color w:val="000000"/>
          <w:szCs w:val="24"/>
          <w:lang w:eastAsia="nb-NO"/>
        </w:rPr>
      </w:pPr>
    </w:p>
    <w:p w14:paraId="13FB6454" w14:textId="77777777" w:rsidR="00990FC3" w:rsidRDefault="00990FC3" w:rsidP="00990FC3">
      <w:pPr>
        <w:autoSpaceDE w:val="0"/>
        <w:autoSpaceDN w:val="0"/>
        <w:adjustRightInd w:val="0"/>
        <w:rPr>
          <w:bCs/>
          <w:color w:val="000000"/>
          <w:szCs w:val="24"/>
          <w:u w:val="single"/>
          <w:lang w:eastAsia="nb-NO"/>
        </w:rPr>
      </w:pPr>
      <w:r>
        <w:rPr>
          <w:bCs/>
          <w:color w:val="000000"/>
          <w:szCs w:val="24"/>
          <w:u w:val="single"/>
          <w:lang w:eastAsia="nb-NO"/>
        </w:rPr>
        <w:t>Søknad om endret innplassering av utdanningsprogram</w:t>
      </w:r>
    </w:p>
    <w:p w14:paraId="13FB6455" w14:textId="1951353C" w:rsidR="00990FC3" w:rsidRDefault="00990FC3" w:rsidP="00990FC3">
      <w:pPr>
        <w:autoSpaceDE w:val="0"/>
        <w:autoSpaceDN w:val="0"/>
        <w:adjustRightInd w:val="0"/>
        <w:rPr>
          <w:bCs/>
          <w:color w:val="000000"/>
          <w:szCs w:val="24"/>
          <w:lang w:eastAsia="nb-NO"/>
        </w:rPr>
      </w:pPr>
      <w:r>
        <w:rPr>
          <w:bCs/>
          <w:color w:val="000000"/>
          <w:szCs w:val="24"/>
          <w:lang w:eastAsia="nb-NO"/>
        </w:rPr>
        <w:t xml:space="preserve">Institusjonene kan søke om endret innplassering av kategori for eksisterende utdanningsprogram, jf. </w:t>
      </w:r>
      <w:r>
        <w:rPr>
          <w:bCs/>
          <w:i/>
          <w:color w:val="000000"/>
          <w:szCs w:val="24"/>
          <w:lang w:eastAsia="nb-NO"/>
        </w:rPr>
        <w:t>Orientering om statsbudsjettet 201</w:t>
      </w:r>
      <w:r w:rsidR="001A183B">
        <w:rPr>
          <w:bCs/>
          <w:i/>
          <w:color w:val="000000"/>
          <w:szCs w:val="24"/>
          <w:lang w:eastAsia="nb-NO"/>
        </w:rPr>
        <w:t>6</w:t>
      </w:r>
      <w:r>
        <w:rPr>
          <w:bCs/>
          <w:i/>
          <w:color w:val="000000"/>
          <w:szCs w:val="24"/>
          <w:lang w:eastAsia="nb-NO"/>
        </w:rPr>
        <w:t xml:space="preserve"> for universiteter og høyskoler</w:t>
      </w:r>
      <w:r>
        <w:rPr>
          <w:bCs/>
          <w:color w:val="000000"/>
          <w:szCs w:val="24"/>
          <w:lang w:eastAsia="nb-NO"/>
        </w:rPr>
        <w:t>. Eventuell søknad må sendes departementet som en del av institusjonens samled</w:t>
      </w:r>
      <w:r w:rsidR="00C520C3">
        <w:rPr>
          <w:bCs/>
          <w:color w:val="000000"/>
          <w:szCs w:val="24"/>
          <w:lang w:eastAsia="nb-NO"/>
        </w:rPr>
        <w:t>e sats</w:t>
      </w:r>
      <w:r>
        <w:rPr>
          <w:bCs/>
          <w:color w:val="000000"/>
          <w:szCs w:val="24"/>
          <w:lang w:eastAsia="nb-NO"/>
        </w:rPr>
        <w:t>ingsforslag. Departementet behandler ikke søknader om endret innplassering av utdanningsprogram som sendes ut</w:t>
      </w:r>
      <w:r w:rsidR="00C520C3">
        <w:rPr>
          <w:bCs/>
          <w:color w:val="000000"/>
          <w:szCs w:val="24"/>
          <w:lang w:eastAsia="nb-NO"/>
        </w:rPr>
        <w:t>enom institusjonens årlige sats</w:t>
      </w:r>
      <w:r>
        <w:rPr>
          <w:bCs/>
          <w:color w:val="000000"/>
          <w:szCs w:val="24"/>
          <w:lang w:eastAsia="nb-NO"/>
        </w:rPr>
        <w:t xml:space="preserve">ingsforslag. </w:t>
      </w:r>
    </w:p>
    <w:p w14:paraId="13FB6456" w14:textId="77777777" w:rsidR="00990FC3" w:rsidRDefault="00990FC3" w:rsidP="00990FC3">
      <w:pPr>
        <w:autoSpaceDE w:val="0"/>
        <w:autoSpaceDN w:val="0"/>
        <w:adjustRightInd w:val="0"/>
        <w:rPr>
          <w:b/>
          <w:bCs/>
          <w:color w:val="000000"/>
          <w:szCs w:val="24"/>
          <w:lang w:eastAsia="nb-NO"/>
        </w:rPr>
      </w:pPr>
    </w:p>
    <w:p w14:paraId="13FB6457" w14:textId="1826E339" w:rsidR="00990FC3" w:rsidRPr="00316FA8" w:rsidRDefault="00233A20" w:rsidP="00366A77">
      <w:pPr>
        <w:autoSpaceDE w:val="0"/>
        <w:autoSpaceDN w:val="0"/>
        <w:adjustRightInd w:val="0"/>
        <w:rPr>
          <w:bCs/>
          <w:color w:val="000000"/>
          <w:szCs w:val="24"/>
          <w:u w:val="single"/>
          <w:lang w:eastAsia="nb-NO"/>
        </w:rPr>
      </w:pPr>
      <w:r w:rsidRPr="00316FA8">
        <w:rPr>
          <w:bCs/>
          <w:color w:val="000000"/>
          <w:szCs w:val="24"/>
          <w:u w:val="single"/>
          <w:lang w:eastAsia="nb-NO"/>
        </w:rPr>
        <w:t>Søknad om midler til større byggeprosjekter</w:t>
      </w:r>
    </w:p>
    <w:p w14:paraId="0032A09E" w14:textId="405CE6CB" w:rsidR="00233A20" w:rsidRPr="00233A20" w:rsidRDefault="00233A20" w:rsidP="00233A20">
      <w:pPr>
        <w:pStyle w:val="Default"/>
        <w:rPr>
          <w:rFonts w:ascii="Times New Roman" w:hAnsi="Times New Roman" w:cs="Times New Roman"/>
        </w:rPr>
      </w:pPr>
      <w:r w:rsidRPr="00233A20">
        <w:rPr>
          <w:rFonts w:ascii="Times New Roman" w:hAnsi="Times New Roman" w:cs="Times New Roman"/>
        </w:rPr>
        <w:t>En behovs- og funksjonsanalyse skal være gjennomført før institusjonene fremm</w:t>
      </w:r>
      <w:r w:rsidR="004613EE">
        <w:rPr>
          <w:rFonts w:ascii="Times New Roman" w:hAnsi="Times New Roman" w:cs="Times New Roman"/>
        </w:rPr>
        <w:t>er behov for større bygge</w:t>
      </w:r>
      <w:r w:rsidRPr="00233A20">
        <w:rPr>
          <w:rFonts w:ascii="Times New Roman" w:hAnsi="Times New Roman" w:cs="Times New Roman"/>
        </w:rPr>
        <w:t xml:space="preserve">prosjekter som satsingsforslag. Institusjonene skal i </w:t>
      </w:r>
      <w:r w:rsidRPr="00233A20">
        <w:rPr>
          <w:rFonts w:ascii="Times New Roman" w:hAnsi="Times New Roman" w:cs="Times New Roman"/>
          <w:iCs/>
        </w:rPr>
        <w:t>satsingsforslaget</w:t>
      </w:r>
      <w:r w:rsidRPr="00233A20">
        <w:rPr>
          <w:rFonts w:ascii="Times New Roman" w:hAnsi="Times New Roman" w:cs="Times New Roman"/>
          <w:i/>
          <w:iCs/>
        </w:rPr>
        <w:t xml:space="preserve"> </w:t>
      </w:r>
      <w:r w:rsidRPr="00233A20">
        <w:rPr>
          <w:rFonts w:ascii="Times New Roman" w:hAnsi="Times New Roman" w:cs="Times New Roman"/>
        </w:rPr>
        <w:t xml:space="preserve">gi en beskrivelse og dokumentert vurdering av behovet. Beskrivelsen skal inneholde: </w:t>
      </w:r>
    </w:p>
    <w:p w14:paraId="31487D34" w14:textId="77777777" w:rsidR="00233A20" w:rsidRPr="00233A20" w:rsidRDefault="00233A20" w:rsidP="00233A20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233A20">
        <w:rPr>
          <w:rFonts w:ascii="Times New Roman" w:hAnsi="Times New Roman" w:cs="Times New Roman"/>
        </w:rPr>
        <w:t xml:space="preserve">en redegjørelse for hvordan prosjektet er knyttet til nasjonale mål og institusjonens egne virksomhetsmål og strategiske prioriteringer </w:t>
      </w:r>
    </w:p>
    <w:p w14:paraId="44F80963" w14:textId="77777777" w:rsidR="00233A20" w:rsidRPr="00233A20" w:rsidRDefault="00233A20" w:rsidP="00233A20">
      <w:pPr>
        <w:pStyle w:val="Default"/>
        <w:numPr>
          <w:ilvl w:val="0"/>
          <w:numId w:val="1"/>
        </w:numPr>
        <w:spacing w:after="56"/>
        <w:rPr>
          <w:rFonts w:ascii="Times New Roman" w:hAnsi="Times New Roman" w:cs="Times New Roman"/>
        </w:rPr>
      </w:pPr>
      <w:r w:rsidRPr="00233A20">
        <w:rPr>
          <w:rFonts w:ascii="Times New Roman" w:hAnsi="Times New Roman" w:cs="Times New Roman"/>
        </w:rPr>
        <w:t xml:space="preserve">en vurdering av institusjonens eksisterende bygningsmasse og effektiv utnyttelse av denne </w:t>
      </w:r>
    </w:p>
    <w:p w14:paraId="7A8CE67D" w14:textId="77777777" w:rsidR="00233A20" w:rsidRPr="00233A20" w:rsidRDefault="00233A20" w:rsidP="00233A2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233A20">
        <w:rPr>
          <w:rFonts w:ascii="Times New Roman" w:hAnsi="Times New Roman" w:cs="Times New Roman"/>
        </w:rPr>
        <w:t xml:space="preserve">alternative løsninger for å dekke arealbehovet </w:t>
      </w:r>
    </w:p>
    <w:p w14:paraId="0A734D36" w14:textId="77777777" w:rsidR="00233A20" w:rsidRPr="0030221A" w:rsidRDefault="00233A20" w:rsidP="00233A20">
      <w:pPr>
        <w:pStyle w:val="Default"/>
      </w:pPr>
    </w:p>
    <w:p w14:paraId="517888DA" w14:textId="44CE5E3D" w:rsidR="00233A20" w:rsidRPr="00233A20" w:rsidRDefault="00233A20" w:rsidP="00233A20">
      <w:pPr>
        <w:autoSpaceDE w:val="0"/>
        <w:autoSpaceDN w:val="0"/>
        <w:adjustRightInd w:val="0"/>
        <w:rPr>
          <w:b/>
          <w:bCs/>
          <w:color w:val="000000"/>
          <w:szCs w:val="24"/>
          <w:u w:val="single"/>
          <w:lang w:eastAsia="nb-NO"/>
        </w:rPr>
      </w:pPr>
    </w:p>
    <w:sectPr w:rsidR="00233A20" w:rsidRPr="00233A20" w:rsidSect="00736380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35CBF"/>
    <w:multiLevelType w:val="hybridMultilevel"/>
    <w:tmpl w:val="90AEC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A77"/>
    <w:rsid w:val="00012FFA"/>
    <w:rsid w:val="00022586"/>
    <w:rsid w:val="000604B7"/>
    <w:rsid w:val="00063773"/>
    <w:rsid w:val="00081465"/>
    <w:rsid w:val="00084962"/>
    <w:rsid w:val="000D0C06"/>
    <w:rsid w:val="000D1860"/>
    <w:rsid w:val="000E28F6"/>
    <w:rsid w:val="000E45F2"/>
    <w:rsid w:val="000F62D9"/>
    <w:rsid w:val="00101F11"/>
    <w:rsid w:val="00105319"/>
    <w:rsid w:val="001078A3"/>
    <w:rsid w:val="00134506"/>
    <w:rsid w:val="001548A1"/>
    <w:rsid w:val="00154A3C"/>
    <w:rsid w:val="00184DE6"/>
    <w:rsid w:val="001A183B"/>
    <w:rsid w:val="001A3976"/>
    <w:rsid w:val="001B4487"/>
    <w:rsid w:val="001E1B1A"/>
    <w:rsid w:val="001F4070"/>
    <w:rsid w:val="00217939"/>
    <w:rsid w:val="00230728"/>
    <w:rsid w:val="00233A20"/>
    <w:rsid w:val="0025542B"/>
    <w:rsid w:val="002704AC"/>
    <w:rsid w:val="002719A1"/>
    <w:rsid w:val="00281D70"/>
    <w:rsid w:val="002A185F"/>
    <w:rsid w:val="002F0FA5"/>
    <w:rsid w:val="002F685C"/>
    <w:rsid w:val="00307557"/>
    <w:rsid w:val="00313B25"/>
    <w:rsid w:val="00316FA8"/>
    <w:rsid w:val="00366A77"/>
    <w:rsid w:val="003C03E6"/>
    <w:rsid w:val="003C2667"/>
    <w:rsid w:val="003E5894"/>
    <w:rsid w:val="003F2C44"/>
    <w:rsid w:val="00407410"/>
    <w:rsid w:val="00416292"/>
    <w:rsid w:val="00436868"/>
    <w:rsid w:val="00441E1B"/>
    <w:rsid w:val="00442542"/>
    <w:rsid w:val="004613EE"/>
    <w:rsid w:val="00463A26"/>
    <w:rsid w:val="00480559"/>
    <w:rsid w:val="004E6E76"/>
    <w:rsid w:val="004F4559"/>
    <w:rsid w:val="00503D7F"/>
    <w:rsid w:val="005113DC"/>
    <w:rsid w:val="00527639"/>
    <w:rsid w:val="005377CB"/>
    <w:rsid w:val="00560B53"/>
    <w:rsid w:val="0056362E"/>
    <w:rsid w:val="00563DFE"/>
    <w:rsid w:val="00586A03"/>
    <w:rsid w:val="005C1543"/>
    <w:rsid w:val="005E576C"/>
    <w:rsid w:val="005F4BA6"/>
    <w:rsid w:val="005F5FB5"/>
    <w:rsid w:val="00625E2B"/>
    <w:rsid w:val="006312FB"/>
    <w:rsid w:val="00637FDF"/>
    <w:rsid w:val="00670675"/>
    <w:rsid w:val="00671BEC"/>
    <w:rsid w:val="00687B0F"/>
    <w:rsid w:val="006939FA"/>
    <w:rsid w:val="006C745B"/>
    <w:rsid w:val="006D3230"/>
    <w:rsid w:val="006E336C"/>
    <w:rsid w:val="00700B5A"/>
    <w:rsid w:val="0071280B"/>
    <w:rsid w:val="007130BA"/>
    <w:rsid w:val="00726A5F"/>
    <w:rsid w:val="00736380"/>
    <w:rsid w:val="007412AC"/>
    <w:rsid w:val="00760ACC"/>
    <w:rsid w:val="007659D4"/>
    <w:rsid w:val="007945D4"/>
    <w:rsid w:val="007A61F6"/>
    <w:rsid w:val="007A79A2"/>
    <w:rsid w:val="007D6602"/>
    <w:rsid w:val="007F7293"/>
    <w:rsid w:val="008023ED"/>
    <w:rsid w:val="00822367"/>
    <w:rsid w:val="00830E6E"/>
    <w:rsid w:val="00832046"/>
    <w:rsid w:val="00841F43"/>
    <w:rsid w:val="008658FE"/>
    <w:rsid w:val="008766D0"/>
    <w:rsid w:val="00892937"/>
    <w:rsid w:val="00894D6C"/>
    <w:rsid w:val="008B3340"/>
    <w:rsid w:val="008B46E2"/>
    <w:rsid w:val="008B64C4"/>
    <w:rsid w:val="008F2163"/>
    <w:rsid w:val="008F5EF2"/>
    <w:rsid w:val="009005D5"/>
    <w:rsid w:val="009132B1"/>
    <w:rsid w:val="009514D2"/>
    <w:rsid w:val="0095159A"/>
    <w:rsid w:val="00960EF3"/>
    <w:rsid w:val="00975F22"/>
    <w:rsid w:val="00976B55"/>
    <w:rsid w:val="009901EA"/>
    <w:rsid w:val="00990FC3"/>
    <w:rsid w:val="009A7881"/>
    <w:rsid w:val="009D2E13"/>
    <w:rsid w:val="009F1537"/>
    <w:rsid w:val="009F3ABD"/>
    <w:rsid w:val="00A37815"/>
    <w:rsid w:val="00A5643C"/>
    <w:rsid w:val="00A6457E"/>
    <w:rsid w:val="00A70562"/>
    <w:rsid w:val="00A8064A"/>
    <w:rsid w:val="00A8461F"/>
    <w:rsid w:val="00A91C57"/>
    <w:rsid w:val="00AA090E"/>
    <w:rsid w:val="00AA2746"/>
    <w:rsid w:val="00AB5E9C"/>
    <w:rsid w:val="00AD205E"/>
    <w:rsid w:val="00AD5CFF"/>
    <w:rsid w:val="00B349B1"/>
    <w:rsid w:val="00B368EC"/>
    <w:rsid w:val="00B654A3"/>
    <w:rsid w:val="00B73A1B"/>
    <w:rsid w:val="00B75852"/>
    <w:rsid w:val="00B80664"/>
    <w:rsid w:val="00B80925"/>
    <w:rsid w:val="00B864B1"/>
    <w:rsid w:val="00BB5098"/>
    <w:rsid w:val="00BD2850"/>
    <w:rsid w:val="00BE779C"/>
    <w:rsid w:val="00BF0C96"/>
    <w:rsid w:val="00C06922"/>
    <w:rsid w:val="00C2770D"/>
    <w:rsid w:val="00C41AFB"/>
    <w:rsid w:val="00C46870"/>
    <w:rsid w:val="00C520C3"/>
    <w:rsid w:val="00C536A3"/>
    <w:rsid w:val="00C702F7"/>
    <w:rsid w:val="00CA459A"/>
    <w:rsid w:val="00CB1EFC"/>
    <w:rsid w:val="00CC499A"/>
    <w:rsid w:val="00CF0B32"/>
    <w:rsid w:val="00D0397F"/>
    <w:rsid w:val="00D04148"/>
    <w:rsid w:val="00D07E8A"/>
    <w:rsid w:val="00D119AF"/>
    <w:rsid w:val="00D212B0"/>
    <w:rsid w:val="00D466DF"/>
    <w:rsid w:val="00D51344"/>
    <w:rsid w:val="00D514A2"/>
    <w:rsid w:val="00D63F14"/>
    <w:rsid w:val="00D727FB"/>
    <w:rsid w:val="00D83139"/>
    <w:rsid w:val="00D9136F"/>
    <w:rsid w:val="00D96C73"/>
    <w:rsid w:val="00DF39EE"/>
    <w:rsid w:val="00E31D66"/>
    <w:rsid w:val="00E40EA5"/>
    <w:rsid w:val="00E77F92"/>
    <w:rsid w:val="00E821A6"/>
    <w:rsid w:val="00E87DE5"/>
    <w:rsid w:val="00EA4033"/>
    <w:rsid w:val="00EB097B"/>
    <w:rsid w:val="00EB334F"/>
    <w:rsid w:val="00EB7C9E"/>
    <w:rsid w:val="00EC0754"/>
    <w:rsid w:val="00EC4A71"/>
    <w:rsid w:val="00EC65E1"/>
    <w:rsid w:val="00EC6FE9"/>
    <w:rsid w:val="00ED735F"/>
    <w:rsid w:val="00F10712"/>
    <w:rsid w:val="00F11633"/>
    <w:rsid w:val="00F354B3"/>
    <w:rsid w:val="00F65CC7"/>
    <w:rsid w:val="00F77A47"/>
    <w:rsid w:val="00F83634"/>
    <w:rsid w:val="00F90120"/>
    <w:rsid w:val="00F941A1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B6430"/>
  <w15:docId w15:val="{BD4EAF71-AB84-4202-B9B0-C6332D7D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380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0E45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3">
    <w:name w:val="heading 3"/>
    <w:basedOn w:val="Normal"/>
    <w:next w:val="Normal"/>
    <w:qFormat/>
    <w:rsid w:val="000E45F2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Overskrift6">
    <w:name w:val="heading 6"/>
    <w:basedOn w:val="Normal"/>
    <w:next w:val="Normal"/>
    <w:qFormat/>
    <w:rsid w:val="00736380"/>
    <w:pPr>
      <w:spacing w:before="240" w:after="60"/>
      <w:outlineLvl w:val="5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366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E821A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821A6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821A6"/>
    <w:rPr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821A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821A6"/>
    <w:rPr>
      <w:b/>
      <w:bCs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21A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21A6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233A20"/>
    <w:pPr>
      <w:autoSpaceDE w:val="0"/>
      <w:autoSpaceDN w:val="0"/>
      <w:adjustRightInd w:val="0"/>
    </w:pPr>
    <w:rPr>
      <w:rFonts w:ascii="DepCentury Old Style" w:hAnsi="DepCentury Old Style" w:cs="DepCentury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638BBA2FA27945AD0D6D30B743B73E" ma:contentTypeVersion="0" ma:contentTypeDescription="Opprett et nytt dokument." ma:contentTypeScope="" ma:versionID="1a083cd5e79a0ad2b92eab2f9dc0d1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98d53cd4c33228721ee8a36d979b5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 ma:index="8" ma:displayName="Kommentarer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8F6F6D-1E95-4BF7-8C51-D6EFA11417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279A7-194A-4C92-BB28-75A5F1DD0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CFE74C-2B7E-440A-B659-5D6B540F0742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4D1762CC.dotm</Template>
  <TotalTime>1</TotalTime>
  <Pages>1</Pages>
  <Words>281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Pernille Ziegler</dc:creator>
  <dc:description>Vedlegg. Oppdatert til tildelingsbrevene for 2016</dc:description>
  <cp:lastModifiedBy>Zheng Ørvim Yuan</cp:lastModifiedBy>
  <cp:revision>2</cp:revision>
  <dcterms:created xsi:type="dcterms:W3CDTF">2015-12-17T11:05:00Z</dcterms:created>
  <dcterms:modified xsi:type="dcterms:W3CDTF">2015-12-17T11:05:00Z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0x01010007638BBA2FA27945AD0D6D30B743B73E</vt:lpwstr>
  </property>
</Properties>
</file>